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1896" w14:textId="0CF1B4EF" w:rsidR="00256F8C" w:rsidRDefault="0047434F" w:rsidP="003F26D2">
      <w:pPr>
        <w:jc w:val="right"/>
      </w:pPr>
      <w:r>
        <w:rPr>
          <w:color w:val="000000"/>
          <w:sz w:val="24"/>
          <w:szCs w:val="24"/>
        </w:rPr>
        <w:t>Приложение 3</w:t>
      </w:r>
      <w:r>
        <w:br/>
      </w:r>
      <w:r>
        <w:rPr>
          <w:color w:val="000000"/>
          <w:sz w:val="24"/>
          <w:szCs w:val="24"/>
        </w:rPr>
        <w:t>к приказу от </w:t>
      </w:r>
      <w:r w:rsidR="00BE3AFE">
        <w:rPr>
          <w:color w:val="000000"/>
          <w:sz w:val="24"/>
          <w:szCs w:val="24"/>
        </w:rPr>
        <w:t>0</w:t>
      </w:r>
      <w:r w:rsidR="003F26D2">
        <w:rPr>
          <w:color w:val="000000"/>
          <w:sz w:val="24"/>
          <w:szCs w:val="24"/>
        </w:rPr>
        <w:t>9.</w:t>
      </w:r>
      <w:r w:rsidR="00BE3AFE">
        <w:rPr>
          <w:color w:val="000000"/>
          <w:sz w:val="24"/>
          <w:szCs w:val="24"/>
        </w:rPr>
        <w:t>01</w:t>
      </w:r>
      <w:r w:rsidR="003F26D2">
        <w:rPr>
          <w:color w:val="000000"/>
          <w:sz w:val="24"/>
          <w:szCs w:val="24"/>
        </w:rPr>
        <w:t>.202</w:t>
      </w:r>
      <w:r w:rsidR="00BE3AFE">
        <w:rPr>
          <w:color w:val="000000"/>
          <w:sz w:val="24"/>
          <w:szCs w:val="24"/>
        </w:rPr>
        <w:t>5</w:t>
      </w:r>
      <w:r w:rsidR="003F26D2">
        <w:rPr>
          <w:color w:val="000000"/>
          <w:sz w:val="24"/>
          <w:szCs w:val="24"/>
        </w:rPr>
        <w:t xml:space="preserve">    № </w:t>
      </w:r>
      <w:r w:rsidR="00BE3AFE">
        <w:rPr>
          <w:color w:val="000000"/>
          <w:sz w:val="24"/>
          <w:szCs w:val="24"/>
        </w:rPr>
        <w:t>2</w:t>
      </w:r>
      <w:bookmarkStart w:id="0" w:name="_GoBack"/>
      <w:bookmarkEnd w:id="0"/>
      <w:r w:rsidR="00256F8C">
        <w:br/>
      </w:r>
    </w:p>
    <w:p w14:paraId="56A00E6E" w14:textId="77777777" w:rsidR="00256F8C" w:rsidRDefault="00256F8C" w:rsidP="00256F8C">
      <w:pPr>
        <w:pStyle w:val="a3"/>
      </w:pPr>
      <w:bookmarkStart w:id="1" w:name="_docStart_5"/>
      <w:bookmarkStart w:id="2" w:name="_title_5"/>
      <w:bookmarkStart w:id="3" w:name="_ref_561051"/>
      <w:bookmarkEnd w:id="1"/>
      <w:r>
        <w:t>Правила и график документооборота, а также технология обработки учетной информации</w:t>
      </w:r>
      <w:bookmarkEnd w:id="2"/>
      <w:bookmarkEnd w:id="3"/>
    </w:p>
    <w:tbl>
      <w:tblPr>
        <w:tblW w:w="9419" w:type="pct"/>
        <w:tblInd w:w="-1877" w:type="dxa"/>
        <w:tblLook w:val="04A0" w:firstRow="1" w:lastRow="0" w:firstColumn="1" w:lastColumn="0" w:noHBand="0" w:noVBand="1"/>
      </w:tblPr>
      <w:tblGrid>
        <w:gridCol w:w="2008"/>
        <w:gridCol w:w="4225"/>
        <w:gridCol w:w="1388"/>
        <w:gridCol w:w="2470"/>
        <w:gridCol w:w="2279"/>
        <w:gridCol w:w="3271"/>
        <w:gridCol w:w="69"/>
        <w:gridCol w:w="169"/>
        <w:gridCol w:w="238"/>
        <w:gridCol w:w="238"/>
        <w:gridCol w:w="242"/>
        <w:gridCol w:w="238"/>
        <w:gridCol w:w="242"/>
        <w:gridCol w:w="242"/>
        <w:gridCol w:w="242"/>
        <w:gridCol w:w="242"/>
        <w:gridCol w:w="54"/>
        <w:gridCol w:w="173"/>
      </w:tblGrid>
      <w:tr w:rsidR="00256F8C" w14:paraId="325F1513" w14:textId="77777777" w:rsidTr="00EA7B49">
        <w:tc>
          <w:tcPr>
            <w:tcW w:w="4338" w:type="pct"/>
            <w:gridSpan w:val="6"/>
            <w:vMerge w:val="restart"/>
          </w:tcPr>
          <w:p w14:paraId="555666EE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>
              <w:t xml:space="preserve">          </w:t>
            </w:r>
            <w:r w:rsidRPr="0033419D">
              <w:t>Все первичные документы должны иметь следующие реквизиты: наименование документа, дату составления,</w:t>
            </w:r>
          </w:p>
          <w:p w14:paraId="6EB7918C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содержание операции, измерители, в количественном и стоимостном выражении, наименование должности лиц,</w:t>
            </w:r>
          </w:p>
          <w:p w14:paraId="1357A6F1" w14:textId="77777777" w:rsidR="00256F8C" w:rsidRPr="0033419D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личные подписи и их расшифровки, номер документа, название.</w:t>
            </w:r>
          </w:p>
          <w:p w14:paraId="24AC216D" w14:textId="77777777" w:rsidR="00256F8C" w:rsidRDefault="00256F8C" w:rsidP="00EA7B49">
            <w:pPr>
              <w:pStyle w:val="Normalunindented"/>
              <w:keepNext/>
              <w:jc w:val="left"/>
            </w:pPr>
          </w:p>
        </w:tc>
        <w:tc>
          <w:tcPr>
            <w:tcW w:w="265" w:type="pct"/>
            <w:gridSpan w:val="5"/>
          </w:tcPr>
          <w:p w14:paraId="7A8B1D1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3" w:type="pct"/>
            <w:gridSpan w:val="2"/>
          </w:tcPr>
          <w:p w14:paraId="45E750DF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4" w:type="pct"/>
            <w:gridSpan w:val="2"/>
          </w:tcPr>
          <w:p w14:paraId="5616554D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 w:val="restart"/>
          </w:tcPr>
          <w:p w14:paraId="31D34018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3" w:type="pct"/>
            <w:gridSpan w:val="2"/>
            <w:vMerge w:val="restart"/>
          </w:tcPr>
          <w:p w14:paraId="104E996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</w:tr>
      <w:tr w:rsidR="00256F8C" w14:paraId="69A54868" w14:textId="77777777" w:rsidTr="00EA7B49">
        <w:tc>
          <w:tcPr>
            <w:tcW w:w="4338" w:type="pct"/>
            <w:gridSpan w:val="6"/>
            <w:vMerge/>
          </w:tcPr>
          <w:p w14:paraId="04B856E4" w14:textId="77777777" w:rsidR="00256F8C" w:rsidRDefault="00256F8C" w:rsidP="00EA7B49"/>
        </w:tc>
        <w:tc>
          <w:tcPr>
            <w:tcW w:w="66" w:type="pct"/>
            <w:gridSpan w:val="2"/>
          </w:tcPr>
          <w:p w14:paraId="2EEA2C44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68B0F276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675276D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61A57450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236BFDFA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00FB1C4B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3C790CC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0AEB726E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/>
          </w:tcPr>
          <w:p w14:paraId="05919FE2" w14:textId="77777777" w:rsidR="00256F8C" w:rsidRDefault="00256F8C" w:rsidP="00EA7B49"/>
        </w:tc>
        <w:tc>
          <w:tcPr>
            <w:tcW w:w="63" w:type="pct"/>
            <w:gridSpan w:val="2"/>
            <w:vMerge/>
          </w:tcPr>
          <w:p w14:paraId="3EAF643D" w14:textId="77777777" w:rsidR="00256F8C" w:rsidRDefault="00256F8C" w:rsidP="00EA7B49"/>
        </w:tc>
      </w:tr>
      <w:tr w:rsidR="00256F8C" w14:paraId="09D4DF66" w14:textId="77777777" w:rsidTr="00EA7B49">
        <w:tc>
          <w:tcPr>
            <w:tcW w:w="4338" w:type="pct"/>
            <w:gridSpan w:val="6"/>
          </w:tcPr>
          <w:tbl>
            <w:tblPr>
              <w:tblW w:w="11157" w:type="dxa"/>
              <w:tblInd w:w="1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74"/>
              <w:gridCol w:w="1313"/>
              <w:gridCol w:w="1679"/>
              <w:gridCol w:w="1679"/>
              <w:gridCol w:w="3064"/>
              <w:gridCol w:w="1248"/>
            </w:tblGrid>
            <w:tr w:rsidR="00256F8C" w:rsidRPr="00F47E2E" w14:paraId="6F3DDB23" w14:textId="77777777" w:rsidTr="008E4441">
              <w:tc>
                <w:tcPr>
                  <w:tcW w:w="2174" w:type="dxa"/>
                  <w:shd w:val="clear" w:color="auto" w:fill="auto"/>
                  <w:vAlign w:val="center"/>
                </w:tcPr>
                <w:p w14:paraId="04D7AC3B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Вид документа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60F6FCDE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Код формы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E4FBBA4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Кто представляет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53DE9177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Кому представляет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F6B0F" w14:textId="77777777" w:rsidR="00256F8C" w:rsidRPr="00F47E2E" w:rsidRDefault="00256F8C" w:rsidP="00EA7B49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Срок сдачи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3AD658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E4441" w:rsidRPr="00F47E2E" w14:paraId="2D3D2270" w14:textId="77777777" w:rsidTr="008E4441">
              <w:tc>
                <w:tcPr>
                  <w:tcW w:w="2174" w:type="dxa"/>
                  <w:shd w:val="clear" w:color="auto" w:fill="auto"/>
                </w:tcPr>
                <w:p w14:paraId="330CC08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Накопительная ведомость по расходу продуктов питания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B41F932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D01AEF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4A1C4E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0B6195" w14:textId="77777777" w:rsidR="008E4441" w:rsidRPr="00F47E2E" w:rsidRDefault="008E4441" w:rsidP="008E4441">
                  <w:pPr>
                    <w:pStyle w:val="a8"/>
                    <w:ind w:right="17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AB432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33A1A3BF" w14:textId="77777777" w:rsidTr="008E4441">
              <w:tc>
                <w:tcPr>
                  <w:tcW w:w="2174" w:type="dxa"/>
                  <w:shd w:val="clear" w:color="auto" w:fill="auto"/>
                </w:tcPr>
                <w:p w14:paraId="1D5EFDA7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Меню-требование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035B6C6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7B1B23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70F554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47687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87ECD9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11175C0F" w14:textId="77777777" w:rsidTr="008E4441">
              <w:tc>
                <w:tcPr>
                  <w:tcW w:w="2174" w:type="dxa"/>
                  <w:shd w:val="clear" w:color="auto" w:fill="auto"/>
                </w:tcPr>
                <w:p w14:paraId="5B13AF5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списании материальных запасов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D39F44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0504230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35DC5B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F773A4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C046B9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A18FD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08035AFE" w14:textId="77777777" w:rsidTr="008E4441">
              <w:tc>
                <w:tcPr>
                  <w:tcW w:w="2174" w:type="dxa"/>
                  <w:shd w:val="clear" w:color="auto" w:fill="auto"/>
                </w:tcPr>
                <w:p w14:paraId="48336D16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выдачи материальных ценностей на нужды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7ECC35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0504210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10E3B4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A0574B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5AE9A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C31B8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2B01D2A4" w14:textId="77777777" w:rsidTr="008E4441">
              <w:tc>
                <w:tcPr>
                  <w:tcW w:w="2174" w:type="dxa"/>
                  <w:shd w:val="clear" w:color="auto" w:fill="auto"/>
                </w:tcPr>
                <w:p w14:paraId="03C6730E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приеме-передаче объектов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F389D1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0504101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9EEDC8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B90412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1F470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2F4F90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021FD90" w14:textId="77777777" w:rsidTr="008E4441">
              <w:tc>
                <w:tcPr>
                  <w:tcW w:w="2174" w:type="dxa"/>
                  <w:shd w:val="clear" w:color="auto" w:fill="auto"/>
                </w:tcPr>
                <w:p w14:paraId="7FFA9C4A" w14:textId="77777777" w:rsidR="008E4441" w:rsidRPr="00F47E2E" w:rsidRDefault="008E4441" w:rsidP="008E4441">
                  <w:pPr>
                    <w:rPr>
                      <w:b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Акт о списании объектов нефинансовых активов (кроме транспортных средств)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4AC45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B5BD27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постоянно действующей комиссии по поступлению</w:t>
                  </w:r>
                  <w:r w:rsidRPr="00F47E2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и выбытию активов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 согласования с ТУ Росимущества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CA5FF4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3F8EA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4F7AAC" w14:textId="77777777" w:rsidR="008E4441" w:rsidRPr="00F47E2E" w:rsidRDefault="008E4441" w:rsidP="008E4441">
                  <w:pPr>
                    <w:ind w:firstLine="53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4441" w:rsidRPr="00F47E2E" w14:paraId="0144BDD7" w14:textId="77777777" w:rsidTr="008E4441">
              <w:tc>
                <w:tcPr>
                  <w:tcW w:w="2174" w:type="dxa"/>
                  <w:shd w:val="clear" w:color="auto" w:fill="auto"/>
                </w:tcPr>
                <w:p w14:paraId="7309587F" w14:textId="77777777" w:rsidR="008E4441" w:rsidRPr="00CA4D1C" w:rsidRDefault="008E4441" w:rsidP="008E4441">
                  <w:pPr>
                    <w:autoSpaceDN w:val="0"/>
                    <w:adjustRightInd w:val="0"/>
                    <w:ind w:firstLine="9"/>
                    <w:rPr>
                      <w:rStyle w:val="a6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Накладная на внутреннее перемещение объектов нефинансовых активов </w:t>
                  </w:r>
                  <w:r w:rsidRPr="00F47E2E">
                    <w:rPr>
                      <w:sz w:val="20"/>
                      <w:szCs w:val="20"/>
                    </w:rPr>
                    <w:t xml:space="preserve">(составляется в трех экземплярах, подписывается ответственными лицами получающей и передающей сторон. </w:t>
                  </w:r>
                  <w:r w:rsidRPr="00F47E2E">
                    <w:rPr>
                      <w:sz w:val="20"/>
                      <w:szCs w:val="20"/>
                    </w:rPr>
                    <w:lastRenderedPageBreak/>
                    <w:t>Один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7E2E">
                    <w:rPr>
                      <w:sz w:val="20"/>
                      <w:szCs w:val="20"/>
                    </w:rPr>
                    <w:t>экз</w:t>
                  </w:r>
                  <w:r>
                    <w:rPr>
                      <w:sz w:val="20"/>
                      <w:szCs w:val="20"/>
                    </w:rPr>
                    <w:t xml:space="preserve">емпляр передается </w:t>
                  </w:r>
                  <w:r w:rsidRPr="00F47E2E">
                    <w:rPr>
                      <w:sz w:val="20"/>
                      <w:szCs w:val="20"/>
                    </w:rPr>
                    <w:t>в бухгалтерию)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895028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lastRenderedPageBreak/>
                    <w:t>0504102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78E378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5F50B0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B44B2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B4FC6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259632BF" w14:textId="77777777" w:rsidTr="008E4441">
              <w:tc>
                <w:tcPr>
                  <w:tcW w:w="2174" w:type="dxa"/>
                  <w:shd w:val="clear" w:color="auto" w:fill="auto"/>
                </w:tcPr>
                <w:p w14:paraId="4533854C" w14:textId="77777777" w:rsidR="008E4441" w:rsidRPr="00F47E2E" w:rsidRDefault="008E4441" w:rsidP="008E4441">
                  <w:pPr>
                    <w:pStyle w:val="a9"/>
                    <w:widowControl/>
                    <w:ind w:left="0" w:firstLine="9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Требование-накладная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(составляет МОЛ-отправитель, передающий материальные ценности другому МОЛ, в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двух экземплярах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один из которых служит основанием для передачи ценностей, а второй – для их принятия. Подписывают материально ответственные лица и один экземпляр сдают в бухгалтерию для учета движения материалов)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48D842F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/>
                    </w:rPr>
                    <w:t>0504204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414E0A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FFA6D5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42395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9E8D0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0E262D9" w14:textId="77777777" w:rsidTr="008E4441">
              <w:tc>
                <w:tcPr>
                  <w:tcW w:w="2174" w:type="dxa"/>
                  <w:shd w:val="clear" w:color="auto" w:fill="auto"/>
                </w:tcPr>
                <w:p w14:paraId="0E25890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выполненных работ (услуг), товарные накладные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105A701" w14:textId="77777777" w:rsidR="008E4441" w:rsidRPr="00F47E2E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0E4C1A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или МОЛ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2E714C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1473E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не позднее 25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отчетного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AF307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457790C" w14:textId="77777777" w:rsidTr="008E4441">
              <w:tc>
                <w:tcPr>
                  <w:tcW w:w="2174" w:type="dxa"/>
                  <w:shd w:val="clear" w:color="auto" w:fill="auto"/>
                </w:tcPr>
                <w:p w14:paraId="67F70C1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(сличительная ведомость) по объектам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B972EAA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0504087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1E5E99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C3F9B7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3C6BB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FC2D0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01E94DBC" w14:textId="77777777" w:rsidTr="008E4441">
              <w:tc>
                <w:tcPr>
                  <w:tcW w:w="2174" w:type="dxa"/>
                  <w:shd w:val="clear" w:color="auto" w:fill="auto"/>
                </w:tcPr>
                <w:p w14:paraId="6ACB9A99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расчетов с покупателями, поставщиками и прочими дебиторами и кредиторами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FF6C63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91FBFF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21359B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65A12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E4A05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A2C200E" w14:textId="77777777" w:rsidTr="008E4441">
              <w:tc>
                <w:tcPr>
                  <w:tcW w:w="2174" w:type="dxa"/>
                  <w:shd w:val="clear" w:color="auto" w:fill="auto"/>
                </w:tcPr>
                <w:p w14:paraId="6E57C41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о результатах инвентаризации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(составляется на основании инвентаризационных описей)</w:t>
                  </w:r>
                </w:p>
                <w:p w14:paraId="380A994C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выявлении расхождений к Акту прилагается </w:t>
                  </w: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расхождений по результатам инвентаризации ф. 0504092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9A7DB98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0504835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7A007A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15326D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E05689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8A069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1D3CF946" w14:textId="77777777" w:rsidTr="008E4441">
              <w:tc>
                <w:tcPr>
                  <w:tcW w:w="2174" w:type="dxa"/>
                  <w:shd w:val="clear" w:color="auto" w:fill="auto"/>
                </w:tcPr>
                <w:p w14:paraId="19D69853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посещаемости детей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89E61EC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F1F764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50A1A1B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981EC6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E18F23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109220D2" w14:textId="77777777" w:rsidTr="008E4441">
              <w:tc>
                <w:tcPr>
                  <w:tcW w:w="2174" w:type="dxa"/>
                  <w:shd w:val="clear" w:color="auto" w:fill="auto"/>
                </w:tcPr>
                <w:p w14:paraId="4733B7D0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График отпусков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61F880C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 w:rsidRPr="0033419D">
                    <w:rPr>
                      <w:rStyle w:val="a6"/>
                      <w:rFonts w:ascii="Times New Roman" w:hAnsi="Times New Roman" w:cs="Times New Roman"/>
                    </w:rPr>
                    <w:t xml:space="preserve">0301020 (ф. </w:t>
                  </w:r>
                  <w:r w:rsidRPr="0033419D">
                    <w:rPr>
                      <w:rStyle w:val="a6"/>
                      <w:rFonts w:ascii="Times New Roman" w:hAnsi="Times New Roman" w:cs="Times New Roman"/>
                      <w:lang w:val="en-US"/>
                    </w:rPr>
                    <w:t>T-7)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2B2F3E7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6439998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682A4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Обязательно до 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января</w:t>
                  </w: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каждого года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2B636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41C1E06" w14:textId="77777777" w:rsidTr="008E4441">
              <w:tc>
                <w:tcPr>
                  <w:tcW w:w="2174" w:type="dxa"/>
                  <w:shd w:val="clear" w:color="auto" w:fill="auto"/>
                </w:tcPr>
                <w:p w14:paraId="5101D20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использования рабочего времени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t xml:space="preserve"> и расчета заработной 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платы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DE46503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0301007</w:t>
                  </w:r>
                </w:p>
                <w:p w14:paraId="4E03FC94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(ф. Т-12)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9FDA77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Руководитель, ответственный за ведение табеля учета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рабочего времени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30E30B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6F7D9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74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323B5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DD9B9E1" w14:textId="77777777" w:rsidTr="008E4441">
              <w:tc>
                <w:tcPr>
                  <w:tcW w:w="2174" w:type="dxa"/>
                  <w:shd w:val="clear" w:color="auto" w:fill="auto"/>
                </w:tcPr>
                <w:p w14:paraId="75B8B1B4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 приеме работника на работу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9864B63" w14:textId="77777777" w:rsidR="008E4441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0301001</w:t>
                  </w:r>
                </w:p>
                <w:p w14:paraId="4006FEB0" w14:textId="77777777" w:rsidR="008E4441" w:rsidRPr="00B73927" w:rsidRDefault="008E4441" w:rsidP="008E4441"/>
              </w:tc>
              <w:tc>
                <w:tcPr>
                  <w:tcW w:w="1679" w:type="dxa"/>
                  <w:shd w:val="clear" w:color="auto" w:fill="auto"/>
                </w:tcPr>
                <w:p w14:paraId="67658B17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D95D37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DD409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первого рабочего дня для вновь принимаемого на работу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E04811B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AB736E5" w14:textId="77777777" w:rsidTr="008E4441">
              <w:tc>
                <w:tcPr>
                  <w:tcW w:w="2174" w:type="dxa"/>
                  <w:shd w:val="clear" w:color="auto" w:fill="auto"/>
                </w:tcPr>
                <w:p w14:paraId="34BCDB1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установлении надбавок к должностному окладу, единовременных выплат и прочее 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2E8A00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071111F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CAA940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FE7CA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дня установления надбавок (выплат)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C00187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2E76E1C" w14:textId="77777777" w:rsidTr="008E4441">
              <w:tc>
                <w:tcPr>
                  <w:tcW w:w="2174" w:type="dxa"/>
                  <w:shd w:val="clear" w:color="auto" w:fill="auto"/>
                </w:tcPr>
                <w:p w14:paraId="31C1A25E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увольнении работника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C7ECC4F" w14:textId="77777777" w:rsidR="008E4441" w:rsidRPr="00B73927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0301006</w:t>
                  </w:r>
                </w:p>
                <w:p w14:paraId="5770DC92" w14:textId="77777777" w:rsidR="008E4441" w:rsidRPr="00B73927" w:rsidRDefault="008E4441" w:rsidP="008E4441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FCAC03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03C6BB3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FC7F93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5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до увольнения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B72A8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94E1283" w14:textId="77777777" w:rsidTr="008E4441">
              <w:tc>
                <w:tcPr>
                  <w:tcW w:w="2174" w:type="dxa"/>
                  <w:shd w:val="clear" w:color="auto" w:fill="auto"/>
                </w:tcPr>
                <w:p w14:paraId="437805AF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предоставлении отпуска работникам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E7ED86C" w14:textId="77777777" w:rsidR="008E4441" w:rsidRPr="00B73927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0301019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3419CE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72BF7B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CC20F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10 рабочих дней до наступления отпуска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19A7F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12BFED1" w14:textId="77777777" w:rsidTr="008E4441">
              <w:tc>
                <w:tcPr>
                  <w:tcW w:w="2174" w:type="dxa"/>
                  <w:shd w:val="clear" w:color="auto" w:fill="auto"/>
                </w:tcPr>
                <w:p w14:paraId="53290C9F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на выплату материальной помощи сотруднику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8D61237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785BBB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0805A3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11C2ED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подачи заявления от сотрудника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6FDADC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A2B148E" w14:textId="77777777" w:rsidTr="008E4441">
              <w:tc>
                <w:tcPr>
                  <w:tcW w:w="2174" w:type="dxa"/>
                  <w:shd w:val="clear" w:color="auto" w:fill="auto"/>
                </w:tcPr>
                <w:p w14:paraId="4FDB6A0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Листок нетрудоспособности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(оригинал на бумажном носителе или справка с реквизитами ЭЛН)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F802B32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305F90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72F4F8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ухгалтеру 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0B64B4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позднее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и 30 (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234C1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C5C89FD" w14:textId="77777777" w:rsidTr="008E4441">
              <w:tc>
                <w:tcPr>
                  <w:tcW w:w="2174" w:type="dxa"/>
                  <w:shd w:val="clear" w:color="auto" w:fill="auto"/>
                </w:tcPr>
                <w:p w14:paraId="31C04B47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направлении работника в командировку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914A568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0301022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1A4C9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3FA07F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105BE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0A2B09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07E417A0" w14:textId="77777777" w:rsidTr="008E4441">
              <w:tc>
                <w:tcPr>
                  <w:tcW w:w="2174" w:type="dxa"/>
                  <w:shd w:val="clear" w:color="auto" w:fill="auto"/>
                </w:tcPr>
                <w:p w14:paraId="25266430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Авансовый отчет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(в том числе для возмещения расходов работника, понесенных им для нужд учреждения)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DE3E88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0504505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511D0F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Подотчетные лица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78B046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B34A76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истечении 10 календарных дней (за исключением сумм, выданных в связи с командировкой – 3 рабочих дня по прибытии из командировки)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E06046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5DEB316" w14:textId="77777777" w:rsidTr="008E4441">
              <w:tc>
                <w:tcPr>
                  <w:tcW w:w="2174" w:type="dxa"/>
                  <w:shd w:val="clear" w:color="auto" w:fill="auto"/>
                </w:tcPr>
                <w:p w14:paraId="546B02A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Пакет документов, подтверждающий выплату одному из родителей (законному представителю) компенсации в части платы за присмотр и уход за детьми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852B7D6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863526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55DF69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9D44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E15DF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E676DA2" w14:textId="77777777" w:rsidTr="008E4441">
              <w:tc>
                <w:tcPr>
                  <w:tcW w:w="2174" w:type="dxa"/>
                  <w:shd w:val="clear" w:color="auto" w:fill="auto"/>
                </w:tcPr>
                <w:p w14:paraId="1B890B1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Пакет документов на установление стандартного налогового вычета 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 НДФЛ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37C333F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EC6DE4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E4B889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3E77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мере принятия сотрудника на работу, справка из ОУ о том, что ребенок обучается на дневном отделении (если ребенок 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является студентом в возрасте от 18 до 24 лет)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94900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5276D404" w14:textId="77777777" w:rsidTr="008E4441">
              <w:tc>
                <w:tcPr>
                  <w:tcW w:w="2174" w:type="dxa"/>
                  <w:shd w:val="clear" w:color="auto" w:fill="auto"/>
                </w:tcPr>
                <w:p w14:paraId="10E5C60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коллективного договора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9EBD7A2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7BC45C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CCED58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E1EF1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79DF96F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24C28C4" w14:textId="77777777" w:rsidTr="008E4441">
              <w:tc>
                <w:tcPr>
                  <w:tcW w:w="2174" w:type="dxa"/>
                  <w:shd w:val="clear" w:color="auto" w:fill="auto"/>
                </w:tcPr>
                <w:p w14:paraId="33B07C3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 положения об оплате труда работников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49B0163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990E28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64FD57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BC664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 в течение 10 дней от даты утверждения или внесения изменений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9ACB944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47AFF02F" w14:textId="77777777" w:rsidTr="008E4441">
              <w:tc>
                <w:tcPr>
                  <w:tcW w:w="2174" w:type="dxa"/>
                  <w:shd w:val="clear" w:color="auto" w:fill="auto"/>
                </w:tcPr>
                <w:p w14:paraId="0EC4B07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Копии договоров о материальной ответственности лиц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AB35140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C40D3A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055C0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A7692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778FDDE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9E204D" w14:textId="77777777" w:rsidR="00256F8C" w:rsidRDefault="00256F8C" w:rsidP="00EA7B49">
            <w:pPr>
              <w:keepNext/>
              <w:ind w:left="-567" w:right="4053"/>
              <w:jc w:val="left"/>
            </w:pPr>
          </w:p>
        </w:tc>
        <w:tc>
          <w:tcPr>
            <w:tcW w:w="66" w:type="pct"/>
            <w:gridSpan w:val="2"/>
          </w:tcPr>
          <w:p w14:paraId="244A130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8C899F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2C812F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08D67D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BD4E36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1254A9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EAAC6E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89DCCD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8C8E33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1DC0D5C0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2D1731C8" w14:textId="77777777" w:rsidTr="00EA7B49">
        <w:tc>
          <w:tcPr>
            <w:tcW w:w="4338" w:type="pct"/>
            <w:gridSpan w:val="6"/>
          </w:tcPr>
          <w:p w14:paraId="468B0BD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5F5140D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B326CB9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881DA8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8A89D3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7A5429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9F795D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A3CE2F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CDB6FCC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95CD80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49D936C6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49079B78" w14:textId="77777777" w:rsidTr="00EA7B49">
        <w:tc>
          <w:tcPr>
            <w:tcW w:w="4338" w:type="pct"/>
            <w:gridSpan w:val="6"/>
          </w:tcPr>
          <w:p w14:paraId="6DDD960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68D26D1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BB06C5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A3A1788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1A59E09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9ACB31C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1600BF8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CB7F7E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8AECF8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55B7FA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723DD454" w14:textId="77777777" w:rsidR="00256F8C" w:rsidRDefault="00256F8C" w:rsidP="00EA7B49">
            <w:pPr>
              <w:keepNext/>
              <w:jc w:val="left"/>
            </w:pPr>
          </w:p>
        </w:tc>
      </w:tr>
      <w:tr w:rsidR="00256F8C" w:rsidRPr="00F47E2E" w14:paraId="6E0027E2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154C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1E21F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8D1C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E60D0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B4C5C8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gridSpan w:val="10"/>
            <w:shd w:val="clear" w:color="auto" w:fill="auto"/>
            <w:vAlign w:val="center"/>
          </w:tcPr>
          <w:p w14:paraId="141468AB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8C" w:rsidRPr="00F47E2E" w14:paraId="7C067369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F90C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033A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6E96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31E8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</w:tcPr>
          <w:p w14:paraId="4AD36636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10"/>
            <w:shd w:val="clear" w:color="auto" w:fill="auto"/>
          </w:tcPr>
          <w:p w14:paraId="2B050E68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675DD" w14:textId="77777777" w:rsidR="003A5AD8" w:rsidRDefault="003A5AD8"/>
    <w:sectPr w:rsidR="003A5AD8" w:rsidSect="00CC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D8"/>
    <w:rsid w:val="000354F9"/>
    <w:rsid w:val="00083B3F"/>
    <w:rsid w:val="00256F8C"/>
    <w:rsid w:val="003A5AD8"/>
    <w:rsid w:val="003F26D2"/>
    <w:rsid w:val="0047434F"/>
    <w:rsid w:val="008E4441"/>
    <w:rsid w:val="00B11E3E"/>
    <w:rsid w:val="00BE3AFE"/>
    <w:rsid w:val="00CA34A9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CE4E"/>
  <w15:docId w15:val="{3FA9336F-52A4-4713-B5FD-3FE3E96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8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56F8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56F8C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56F8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256F8C"/>
    <w:rPr>
      <w:color w:val="0000FF"/>
      <w:u w:val="single"/>
    </w:rPr>
  </w:style>
  <w:style w:type="character" w:customStyle="1" w:styleId="a6">
    <w:name w:val="Гипертекстовая ссылка"/>
    <w:rsid w:val="00256F8C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styleId="a9">
    <w:name w:val="Body Text Indent"/>
    <w:basedOn w:val="a"/>
    <w:link w:val="aa"/>
    <w:rsid w:val="00256F8C"/>
    <w:pPr>
      <w:widowControl w:val="0"/>
      <w:suppressAutoHyphens/>
      <w:autoSpaceDE w:val="0"/>
      <w:spacing w:before="0" w:line="240" w:lineRule="auto"/>
      <w:ind w:left="283" w:firstLine="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6F8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Гутмиллер Елена</dc:creator>
  <cp:keywords/>
  <dc:description/>
  <cp:lastModifiedBy>Минеева Оксана</cp:lastModifiedBy>
  <cp:revision>12</cp:revision>
  <cp:lastPrinted>2021-06-23T12:06:00Z</cp:lastPrinted>
  <dcterms:created xsi:type="dcterms:W3CDTF">2021-04-09T11:39:00Z</dcterms:created>
  <dcterms:modified xsi:type="dcterms:W3CDTF">2025-02-18T11:28:00Z</dcterms:modified>
</cp:coreProperties>
</file>