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="8920" w:h="1153" w:hSpace="10080" w:wrap="notBeside" w:vAnchor="text" w:hAnchor="page" w:x="2490" w:y="-906"/>
        <w:widowControl w:val="0"/>
        <w:wordWrap w:val="0"/>
        <w:autoSpaceDE w:val="0"/>
        <w:autoSpaceDN w:val="0"/>
        <w:adjustRightInd w:val="0"/>
        <w:spacing w:after="0" w:line="240" w:lineRule="auto"/>
        <w:jc w:val="right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3623945</wp:posOffset>
            </wp:positionH>
            <wp:positionV relativeFrom="paragraph">
              <wp:posOffset>0</wp:posOffset>
            </wp:positionV>
            <wp:extent cx="2040255" cy="1242060"/>
            <wp:effectExtent l="0" t="0" r="1905" b="7620"/>
            <wp:wrapNone/>
            <wp:docPr id="3" name="Изображение 3" descr="Захват20231021184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Захват20231021184315"/>
                    <pic:cNvPicPr>
                      <a:picLocks noChangeAspect="1"/>
                    </pic:cNvPicPr>
                  </pic:nvPicPr>
                  <pic:blipFill>
                    <a:blip r:embed="rId6"/>
                    <a:srcRect l="797" t="15162" b="14200"/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Утверждаю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</w:p>
    <w:p>
      <w:pPr>
        <w:framePr w:w="8920" w:h="1153" w:hSpace="10080" w:wrap="notBeside" w:vAnchor="text" w:hAnchor="page" w:x="2490" w:y="-906"/>
        <w:widowControl w:val="0"/>
        <w:wordWrap w:val="0"/>
        <w:autoSpaceDE w:val="0"/>
        <w:autoSpaceDN w:val="0"/>
        <w:adjustRightInd w:val="0"/>
        <w:spacing w:after="0" w:line="240" w:lineRule="auto"/>
        <w:jc w:val="right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Директор :МБОУ «Астрахановская ООШ»</w:t>
      </w:r>
    </w:p>
    <w:p>
      <w:pPr>
        <w:framePr w:w="8920" w:h="1153" w:hSpace="10080" w:wrap="notBeside" w:vAnchor="text" w:hAnchor="page" w:x="2490" w:y="-906"/>
        <w:widowControl w:val="0"/>
        <w:wordWrap w:val="0"/>
        <w:autoSpaceDE w:val="0"/>
        <w:autoSpaceDN w:val="0"/>
        <w:adjustRightInd w:val="0"/>
        <w:spacing w:after="0" w:line="240" w:lineRule="auto"/>
        <w:jc w:val="right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Подпись Л.Ю.Сарсангалеева  </w:t>
      </w:r>
    </w:p>
    <w:p>
      <w:pPr>
        <w:framePr w:w="8920" w:h="1153" w:hSpace="10080" w:wrap="notBeside" w:vAnchor="text" w:hAnchor="page" w:x="2490" w:y="-906"/>
        <w:widowControl w:val="0"/>
        <w:wordWrap/>
        <w:autoSpaceDE w:val="0"/>
        <w:autoSpaceDN w:val="0"/>
        <w:adjustRightInd w:val="0"/>
        <w:spacing w:after="0" w:line="240" w:lineRule="auto"/>
        <w:jc w:val="right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48"/>
          <w:szCs w:val="48"/>
          <w:lang w:eastAsia="ru-RU"/>
        </w:rPr>
      </w:pPr>
      <w:r>
        <w:rPr>
          <w:rFonts w:ascii="Times New Roman" w:hAnsi="Times New Roman" w:eastAsia="Times New Roman" w:cs="Times New Roman"/>
          <w:b/>
          <w:sz w:val="48"/>
          <w:szCs w:val="48"/>
          <w:lang w:eastAsia="ru-RU"/>
        </w:rPr>
        <w:t xml:space="preserve">  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48"/>
          <w:szCs w:val="4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48"/>
          <w:szCs w:val="4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48"/>
          <w:szCs w:val="4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48"/>
          <w:szCs w:val="4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48"/>
          <w:szCs w:val="4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48"/>
          <w:szCs w:val="48"/>
          <w:lang w:eastAsia="ru-RU"/>
        </w:rPr>
      </w:pPr>
      <w:r>
        <w:rPr>
          <w:rFonts w:ascii="Times New Roman" w:hAnsi="Times New Roman" w:eastAsia="Times New Roman" w:cs="Times New Roman"/>
          <w:b/>
          <w:sz w:val="48"/>
          <w:szCs w:val="48"/>
          <w:lang w:eastAsia="ru-RU"/>
        </w:rPr>
        <w:t xml:space="preserve">  </w:t>
      </w:r>
      <w:r>
        <w:rPr>
          <w:rFonts w:hint="default" w:ascii="Times New Roman" w:hAnsi="Times New Roman" w:eastAsia="Times New Roman" w:cs="Times New Roman"/>
          <w:b/>
          <w:sz w:val="48"/>
          <w:szCs w:val="48"/>
          <w:lang w:val="en-US" w:eastAsia="ru-RU"/>
        </w:rPr>
        <w:t xml:space="preserve">          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48"/>
          <w:szCs w:val="48"/>
          <w:lang w:eastAsia="ru-RU"/>
        </w:rPr>
        <w:t>План  подготовки выпускников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48"/>
          <w:szCs w:val="48"/>
          <w:lang w:eastAsia="ru-RU"/>
        </w:rPr>
      </w:pPr>
      <w:r>
        <w:rPr>
          <w:rFonts w:ascii="Times New Roman" w:hAnsi="Times New Roman" w:eastAsia="Times New Roman" w:cs="Times New Roman"/>
          <w:b/>
          <w:sz w:val="48"/>
          <w:szCs w:val="48"/>
          <w:lang w:eastAsia="ru-RU"/>
        </w:rPr>
        <w:t xml:space="preserve">          9 класса к государственной 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48"/>
          <w:szCs w:val="48"/>
          <w:lang w:eastAsia="ru-RU"/>
        </w:rPr>
      </w:pPr>
      <w:r>
        <w:rPr>
          <w:rFonts w:ascii="Times New Roman" w:hAnsi="Times New Roman" w:eastAsia="Times New Roman" w:cs="Times New Roman"/>
          <w:b/>
          <w:sz w:val="48"/>
          <w:szCs w:val="48"/>
          <w:lang w:eastAsia="ru-RU"/>
        </w:rPr>
        <w:t xml:space="preserve">           (итоговой) аттестации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48"/>
          <w:szCs w:val="48"/>
          <w:lang w:eastAsia="ru-RU"/>
        </w:rPr>
      </w:pPr>
      <w:r>
        <w:rPr>
          <w:rFonts w:ascii="Times New Roman" w:hAnsi="Times New Roman" w:eastAsia="Times New Roman" w:cs="Times New Roman"/>
          <w:b/>
          <w:sz w:val="48"/>
          <w:szCs w:val="48"/>
          <w:lang w:eastAsia="ru-RU"/>
        </w:rPr>
        <w:t xml:space="preserve">   МБОУ «Астрахановская основная     общеобразовательная школа»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48"/>
          <w:szCs w:val="48"/>
          <w:lang w:eastAsia="ru-RU"/>
        </w:rPr>
      </w:pPr>
      <w:r>
        <w:rPr>
          <w:rFonts w:ascii="Times New Roman" w:hAnsi="Times New Roman" w:eastAsia="Times New Roman" w:cs="Times New Roman"/>
          <w:b/>
          <w:sz w:val="48"/>
          <w:szCs w:val="48"/>
          <w:lang w:eastAsia="ru-RU"/>
        </w:rPr>
        <w:t xml:space="preserve">         2023-2024 учебный год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 xml:space="preserve">Цель: </w:t>
      </w: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 xml:space="preserve">создание и развитие организационно-методической системы подготовки учащихся 9 класса к итоговой аттестации в форме ОГЭ. </w:t>
      </w:r>
    </w:p>
    <w:p>
      <w:pPr>
        <w:spacing w:after="0" w:line="240" w:lineRule="atLeast"/>
        <w:ind w:left="75" w:right="75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  Задачи:</w:t>
      </w:r>
    </w:p>
    <w:p>
      <w:pPr>
        <w:spacing w:after="0" w:line="240" w:lineRule="atLeast"/>
        <w:ind w:left="75" w:right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1. Обозначить приоритетные направления планирования организационно-методической системы по подготовке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выпускников 9 класса к  государственной (итоговой) аттестации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.</w:t>
      </w:r>
    </w:p>
    <w:p>
      <w:pPr>
        <w:spacing w:after="0" w:line="240" w:lineRule="atLeast"/>
        <w:ind w:right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2. Формирование базы данных  по данному направлению:</w:t>
      </w:r>
    </w:p>
    <w:p>
      <w:pPr>
        <w:numPr>
          <w:ilvl w:val="0"/>
          <w:numId w:val="1"/>
        </w:numPr>
        <w:spacing w:after="0" w:line="240" w:lineRule="atLeast"/>
        <w:ind w:right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потребности учащихся и их учебные и психологические возможности и способности,</w:t>
      </w:r>
    </w:p>
    <w:p>
      <w:pPr>
        <w:numPr>
          <w:ilvl w:val="0"/>
          <w:numId w:val="1"/>
        </w:numPr>
        <w:spacing w:after="0" w:line="240" w:lineRule="atLeast"/>
        <w:ind w:right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методическое обеспечение подготовки,</w:t>
      </w:r>
    </w:p>
    <w:p>
      <w:pPr>
        <w:numPr>
          <w:ilvl w:val="0"/>
          <w:numId w:val="1"/>
        </w:numPr>
        <w:spacing w:after="0" w:line="240" w:lineRule="atLeast"/>
        <w:ind w:right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психологическое обеспечение подготовки.</w:t>
      </w:r>
    </w:p>
    <w:p>
      <w:pPr>
        <w:spacing w:after="0" w:line="240" w:lineRule="atLeast"/>
        <w:ind w:left="75" w:right="75"/>
        <w:jc w:val="both"/>
        <w:rPr>
          <w:rFonts w:ascii="Times New Roman" w:hAnsi="Times New Roman" w:eastAsia="Times New Roman" w:cs="Times New Roman"/>
          <w:bCs/>
          <w:color w:val="40004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3. Обеспечение учащихся, их родителей и учителей  своевременной информацией</w:t>
      </w:r>
      <w:r>
        <w:rPr>
          <w:rFonts w:ascii="Times New Roman" w:hAnsi="Times New Roman" w:eastAsia="Times New Roman" w:cs="Times New Roman"/>
          <w:bCs/>
          <w:color w:val="400040"/>
          <w:sz w:val="24"/>
          <w:szCs w:val="24"/>
          <w:lang w:eastAsia="ru-RU"/>
        </w:rPr>
        <w:t xml:space="preserve">.   </w:t>
      </w:r>
    </w:p>
    <w:p>
      <w:pPr>
        <w:spacing w:after="0" w:line="240" w:lineRule="atLeast"/>
        <w:ind w:right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tLeast"/>
        <w:ind w:left="75" w:right="75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Направления деятельности: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       </w:t>
      </w:r>
    </w:p>
    <w:p>
      <w:pPr>
        <w:spacing w:after="0" w:line="240" w:lineRule="atLeast"/>
        <w:ind w:left="75" w:right="75" w:hanging="7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       работа с нормативно-правовой базой                                                </w:t>
      </w:r>
    </w:p>
    <w:p>
      <w:pPr>
        <w:spacing w:after="0" w:line="240" w:lineRule="atLeast"/>
        <w:ind w:left="75" w:right="75" w:hanging="7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       работа с учениками</w:t>
      </w:r>
    </w:p>
    <w:p>
      <w:pPr>
        <w:spacing w:after="0" w:line="240" w:lineRule="atLeast"/>
        <w:ind w:left="75" w:right="75" w:hanging="7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       работа с родителями</w:t>
      </w:r>
    </w:p>
    <w:p>
      <w:pPr>
        <w:spacing w:after="0" w:line="240" w:lineRule="atLeast"/>
        <w:ind w:left="75" w:right="75" w:hanging="7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       работа с учителями 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Подготовленность к чему-либо понимается нами как комплекс приобретенных знаний, навыков, умений, качеств, позволяющих успешно выполнять определенную деятельность. В готовности учащихся к сдаче ОГЭ   выделяются следующие составляющие: 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информационная готовность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(информированность о правилах поведения на экзамене, информированность о правилах заполнения бланков и т.д.); 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предметная готовность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или содержательная (готовность по определенному предмету, умение решать тестовые задания); 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психологическая готовность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(состояние готовности –  внутренняя настроенность на определенное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экзамена). 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Ориентируясь на данные компоненты, выделяются актуальные вопросы подготовки к ГИА: 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организация информационной работы по подготовки учащихся к ОГЭ; 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мониторинг качества; 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психологическая подготовка к  ОГЭ. 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Вопросы подготовки к  ОГЭ решаемы, если деятельность базируется на принципах: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системности (подготовка ведется последовательно, функционирует команда специалистов, подготавливающая учащихся по различным направлениям – информационно, предметно, психологически);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гибкости (отслеживание изменений нормативно-правовой базы, накопление научно-методических материалов по вопросам ОГЭ, индивидуальный подход к каждому учащемуся).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Содержание информационной деятельности школы по вопросам  ОГЭ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информационной деятельности школы по подготовке к  ОГЭ  выделяются три направления: информационная работа с педагогами, с учащимися, с родителями.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Содержание информационной работы с педагогами. 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Информирование учителей на совещаниях: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нормативно-правовыми документами по  ОГЭ;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 ходе подготовки к  ОГЭ в школе, в районе;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Включение в планы работы школьного методического объединения  следующих вопросов: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проведение пробных  ОГЭ, обсуждение их результатов ;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творческая презентация опыта по подготовки учащихся к  ОГЭ (на методической  неделе в рамках школы);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выработка совместных рекомендаций учителю-предметнику по стратегиям подготовки учащихся к  ОГЭ  (с учетом психологических особенностей учащихся);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психологические особенности 9-классников.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3) Педагогический совет на тему "Система работы образовательного учреждения по повышению качества подготовки выпускников к ГИА"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Направление учителей на районные и областные семинары и курсы по вопросам  ОГЭ.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6)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Семинар «Способы формирования креативного мышления учащихся»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7) Круглый стол «Использование ЭОР (электронно – образовательных ресурсов) на уроках и при подготовке к ОГЭ ».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Содержание информационной работы с учащимися.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Организация информационной работы в форме инструктажа учащихся: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правила поведения на экзамене; 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правила заполнения бланков;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расписание работы кабинета информатики (часы свободного доступа к ресурсам Интернет).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Информационный стенд для учащихся: нормативные документы, бланки, правила заполнения бланков, ресурсы Интернет по вопросам  ОГЭ.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Проведение занятий по тренировке заполнения бланков.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Пробные внутришкольные  ОГЭ по различным предметам.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Содержание информационной работы с родителями учащихся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Родительские собрания: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информирование родителей о процедуре  ОГЭ, особенностях подготовки к написанию изложения, сочинения-рассуждения, к  тестовой форме сдачи экзаменов. Информирование о ресурсах Интернет;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информирование о результатах пробного внутришкольного ОГЭ (декабрь).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пункт проведения экзамена, вопросы проведения пробного ОГЭ 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Индивидуальное консультирование родителей (классный руководитель).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Мониторинг качества образования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Особое внимание в процессе деятельности школы  по подготовке учащихся к ГИА занимает мониторинг качества обученности по предметам, которые учащихся будут сдавать в форме и по материалам  ОГЭ.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Система мероприятий по повышению качества подготовки учащихся к итоговой аттестации в форме  ОГЭ включает следующие направления деятельности: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посещение администрацией уроков учителей-предметников, методическая помощь;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включение в планы работы деятельности школьного методического объединения вопросов подготовки к ОГЭ, дополнительные семинары, курсы повышения квалификации;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индивидуальные консультации учителей-предметников для учащихся;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привлечение ресурсов дистанционного обучения и ресурсов Интернет для подготовки к ГИА;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 спектр элективных курсов, расширяющих программу базового обучения;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психологическая поддержка учащихся, консультирование, выработка индивидуальных стратегий подготовки к ОГЭ.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соответствии с поставленными целями можно распределить ответственность субъектов образовательного процесса в совместной деятельности по подготовке к  ОГЭ.</w:t>
      </w:r>
    </w:p>
    <w:tbl>
      <w:tblPr>
        <w:tblStyle w:val="8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9"/>
        <w:gridCol w:w="6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Субъекты образовательного процесса</w:t>
            </w:r>
          </w:p>
        </w:tc>
        <w:tc>
          <w:tcPr>
            <w:tcW w:w="6179" w:type="dxa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 Заместитель директора по учебной работе</w:t>
            </w:r>
          </w:p>
        </w:tc>
        <w:tc>
          <w:tcPr>
            <w:tcW w:w="6179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Разработка алгоритма деятельности по подготовке к ОГЭ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3. Учитель</w:t>
            </w:r>
          </w:p>
        </w:tc>
        <w:tc>
          <w:tcPr>
            <w:tcW w:w="6179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Применение в деятельности изменений в соответствии с требованиями  ОГЭ.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Психологическая адаптация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4. Ученик</w:t>
            </w:r>
          </w:p>
        </w:tc>
        <w:tc>
          <w:tcPr>
            <w:tcW w:w="6179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Развитие мыслительных операций, общеучебных умений и навыков.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Знание стандартов по предметам, критериев оценивания.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Психологическая адаптация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5. Родители учащихся</w:t>
            </w:r>
          </w:p>
        </w:tc>
        <w:tc>
          <w:tcPr>
            <w:tcW w:w="6179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Необходимая информация об особенностях  ОГЭ.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Психологическая адаптация.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Психологическое сопровождение подготовки к ОГЭ.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3190" w:type="dxa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191" w:type="dxa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диагностика     </w:t>
            </w:r>
          </w:p>
        </w:tc>
        <w:tc>
          <w:tcPr>
            <w:tcW w:w="3190" w:type="dxa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психологическое просвещение                                          </w:t>
            </w:r>
          </w:p>
        </w:tc>
        <w:tc>
          <w:tcPr>
            <w:tcW w:w="3191" w:type="dxa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психологические консультации</w:t>
            </w:r>
          </w:p>
        </w:tc>
        <w:tc>
          <w:tcPr>
            <w:tcW w:w="3190" w:type="dxa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3191" w:type="dxa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выступления на родительских собраниях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3190" w:type="dxa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tabs>
          <w:tab w:val="left" w:pos="2880"/>
          <w:tab w:val="left" w:pos="6840"/>
        </w:tabs>
        <w:spacing w:after="0" w:line="240" w:lineRule="auto"/>
        <w:ind w:right="-545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Направления индивидуальной работы учителей</w:t>
      </w:r>
    </w:p>
    <w:p>
      <w:pPr>
        <w:tabs>
          <w:tab w:val="left" w:pos="2880"/>
          <w:tab w:val="left" w:pos="6840"/>
        </w:tabs>
        <w:spacing w:after="0" w:line="240" w:lineRule="auto"/>
        <w:ind w:right="-545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в организации подготовки учащихся к ОГЭ: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рамках базисного учебного плана,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рамках вариативной   части программы,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 внеурочной и   внеклассной работе, в том числе в каникулярное время.                                                                                      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  <w:t>График консультаций учителей-предметников по подготовке выпускников 9 класса  к  ОГЭ МБОУ «Астрахановская ООШ» на 2023-2024 учебный год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2183"/>
        <w:gridCol w:w="2520"/>
        <w:gridCol w:w="1980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83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20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0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0" w:type="auto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3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20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Ерманова Т.Т.</w:t>
            </w:r>
          </w:p>
        </w:tc>
        <w:tc>
          <w:tcPr>
            <w:tcW w:w="1980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-  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3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20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Сарсангалеева Л.Ю.</w:t>
            </w:r>
          </w:p>
        </w:tc>
        <w:tc>
          <w:tcPr>
            <w:tcW w:w="1980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- 16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3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20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Айчанова М.Б.</w:t>
            </w:r>
          </w:p>
        </w:tc>
        <w:tc>
          <w:tcPr>
            <w:tcW w:w="1980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- 16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3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20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Амелина Ф.С.</w:t>
            </w:r>
          </w:p>
        </w:tc>
        <w:tc>
          <w:tcPr>
            <w:tcW w:w="1980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0" w:type="auto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-  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Работа с документами, сдача информации в РОО.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tbl>
      <w:tblPr>
        <w:tblStyle w:val="8"/>
        <w:tblW w:w="8689" w:type="dxa"/>
        <w:tblInd w:w="-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027"/>
        <w:gridCol w:w="2008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4026" w:type="dxa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26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Протокол общешкольного родительского собрания 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 1.</w:t>
            </w:r>
          </w:p>
        </w:tc>
        <w:tc>
          <w:tcPr>
            <w:tcW w:w="0" w:type="auto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0" w:type="auto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Кл.рук. Сарсангалеева Л.Ю.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26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Формирование ШБД.</w:t>
            </w:r>
          </w:p>
        </w:tc>
        <w:tc>
          <w:tcPr>
            <w:tcW w:w="0" w:type="auto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0" w:type="auto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Сарсангалеева Л.Ю.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26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Сверка данных РБД.</w:t>
            </w:r>
          </w:p>
        </w:tc>
        <w:tc>
          <w:tcPr>
            <w:tcW w:w="0" w:type="auto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Сарсангалеева Л.Ю.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26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Сбор информации о выборе учащимися предметов к  ОГЭ.</w:t>
            </w:r>
          </w:p>
        </w:tc>
        <w:tc>
          <w:tcPr>
            <w:tcW w:w="0" w:type="auto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Октябрь 2023</w:t>
            </w:r>
          </w:p>
        </w:tc>
        <w:tc>
          <w:tcPr>
            <w:tcW w:w="0" w:type="auto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Ерманова Т.Т.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26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Сбор информации о ОГЭ-2024.</w:t>
            </w:r>
          </w:p>
        </w:tc>
        <w:tc>
          <w:tcPr>
            <w:tcW w:w="0" w:type="auto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Регулярно по мере поступления информации</w:t>
            </w:r>
          </w:p>
        </w:tc>
        <w:tc>
          <w:tcPr>
            <w:tcW w:w="0" w:type="auto"/>
          </w:tcPr>
          <w:p>
            <w:pPr>
              <w:tabs>
                <w:tab w:val="center" w:pos="950"/>
                <w:tab w:val="right" w:pos="190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Ерманова Т.Т.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26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общешкольного родительского собрания 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№ 3.</w:t>
            </w:r>
          </w:p>
        </w:tc>
        <w:tc>
          <w:tcPr>
            <w:tcW w:w="0" w:type="auto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февраль 2024г.</w:t>
            </w:r>
          </w:p>
        </w:tc>
        <w:tc>
          <w:tcPr>
            <w:tcW w:w="0" w:type="auto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Кл.рук.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Сарсангалеева Л.Ю.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26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Совет профилактики. Ежемесячный отчет родителей о  мероприятиях, проводимых ими для получения положительного результата  ОГЭ (группа риска)</w:t>
            </w:r>
          </w:p>
        </w:tc>
        <w:tc>
          <w:tcPr>
            <w:tcW w:w="0" w:type="auto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Кл.рук.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Сарсангалеева Л.Ю.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26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Создание информационного стенда «ОГЭ– 2024»</w:t>
            </w:r>
          </w:p>
        </w:tc>
        <w:tc>
          <w:tcPr>
            <w:tcW w:w="0" w:type="auto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январь- март 2024г.</w:t>
            </w:r>
          </w:p>
        </w:tc>
        <w:tc>
          <w:tcPr>
            <w:tcW w:w="0" w:type="auto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Ерманова Т.Т.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26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общешкольного родительского собрания 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№ 4.</w:t>
            </w:r>
          </w:p>
        </w:tc>
        <w:tc>
          <w:tcPr>
            <w:tcW w:w="0" w:type="auto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апрель 2024г.</w:t>
            </w:r>
          </w:p>
        </w:tc>
        <w:tc>
          <w:tcPr>
            <w:tcW w:w="0" w:type="auto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Кл.рук.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Сарсангалеева Л.Ю.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0" w:type="auto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26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Формирование папки нормативных документов о проведении  ОГЭ в 2024  году (положений, приказов, инструкций).</w:t>
            </w:r>
          </w:p>
        </w:tc>
        <w:tc>
          <w:tcPr>
            <w:tcW w:w="0" w:type="auto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Апрель2024г.</w:t>
            </w:r>
          </w:p>
        </w:tc>
        <w:tc>
          <w:tcPr>
            <w:tcW w:w="0" w:type="auto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Ерманова Т.Т.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План подготовки выпускников 9 класса к государственной (итоговой) аттестации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в 2023-2024 учебном году</w:t>
      </w:r>
    </w:p>
    <w:tbl>
      <w:tblPr>
        <w:tblStyle w:val="8"/>
        <w:tblW w:w="10719" w:type="dxa"/>
        <w:tblInd w:w="-1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747"/>
        <w:gridCol w:w="2844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кем проводится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Педагогический совет № 1  «Итоги работы школы за 2022/2023 уч.г., цели  и задачи на 2023/2024 уч.г.»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педсовет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Директор школы Сарсангалеева Л.Ю.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Август -</w:t>
            </w: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Анализ результатов ОГЭ – 2024. Подготовка отчета.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 дир. по УВР – Ерманова Т.Т.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30" w:after="30" w:line="240" w:lineRule="auto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Утверждение школьного плана  по подготовке учащихся к  ОГЭ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 дир. по УВР –. Ерманова Т.Т.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30" w:after="30" w:line="240" w:lineRule="auto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Назначение ответственного по школе:</w:t>
            </w:r>
          </w:p>
          <w:p>
            <w:pPr>
              <w:autoSpaceDE w:val="0"/>
              <w:autoSpaceDN w:val="0"/>
              <w:spacing w:before="30" w:after="30" w:line="240" w:lineRule="auto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за подготовку и проведение  ОГЭ;</w:t>
            </w:r>
          </w:p>
          <w:p>
            <w:pPr>
              <w:autoSpaceDE w:val="0"/>
              <w:autoSpaceDN w:val="0"/>
              <w:spacing w:before="30" w:after="30" w:line="240" w:lineRule="auto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за ведение базы данных;</w:t>
            </w:r>
          </w:p>
          <w:p>
            <w:pPr>
              <w:autoSpaceDE w:val="0"/>
              <w:autoSpaceDN w:val="0"/>
              <w:spacing w:before="30" w:after="30" w:line="240" w:lineRule="auto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консультантов по предметам для подготовки учащихся к  ОГЭ;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Сарсангалеева Л.Ю.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Оценка состояния и качества нормативно-правового обеспечения учебного плана (рабочие учебные программы, календарно-тематическое планирование, планирование работы по повышению качества обучения по учебным предметам).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 дир. по УВР – Ерманова Т.Т.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30" w:after="30" w:line="240" w:lineRule="auto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Сопоставление результатов ОГЭ со школьной годовой оценкой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методсовет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 дир. по УВР – Ерманова Т.Т.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0"/>
                <w:tab w:val="left" w:pos="1260"/>
              </w:tabs>
              <w:autoSpaceDE w:val="0"/>
              <w:autoSpaceDN w:val="0"/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0"/>
                <w:tab w:val="left" w:pos="1260"/>
              </w:tabs>
              <w:autoSpaceDE w:val="0"/>
              <w:autoSpaceDN w:val="0"/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Входящие контрольные работы по русскому языку и математике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0"/>
                <w:tab w:val="left" w:pos="1260"/>
              </w:tabs>
              <w:autoSpaceDE w:val="0"/>
              <w:autoSpaceDN w:val="0"/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Админ.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0"/>
                <w:tab w:val="left" w:pos="1260"/>
              </w:tabs>
              <w:autoSpaceDE w:val="0"/>
              <w:autoSpaceDN w:val="0"/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Составление индивидуальных траекторий подготовки учащихся к ОГЭ.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  <w:p>
            <w:pPr>
              <w:tabs>
                <w:tab w:val="left" w:pos="0"/>
                <w:tab w:val="left" w:pos="1260"/>
              </w:tabs>
              <w:autoSpaceDE w:val="0"/>
              <w:autoSpaceDN w:val="0"/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0"/>
                <w:tab w:val="left" w:pos="1260"/>
              </w:tabs>
              <w:autoSpaceDE w:val="0"/>
              <w:autoSpaceDN w:val="0"/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0"/>
                <w:tab w:val="left" w:pos="1260"/>
              </w:tabs>
              <w:autoSpaceDE w:val="0"/>
              <w:autoSpaceDN w:val="0"/>
              <w:spacing w:before="30" w:after="3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Бесплатные видеоуроки с разбором заданий ОГЭ 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0"/>
                <w:tab w:val="left" w:pos="1260"/>
              </w:tabs>
              <w:autoSpaceDE w:val="0"/>
              <w:autoSpaceDN w:val="0"/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fldChar w:fldCharType="begin"/>
            </w:r>
            <w:r>
              <w:instrText xml:space="preserve"> HYPERLINK "http://www.youtube.com/user/wanttoknowru"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Cs/>
                <w:color w:val="0000FF"/>
                <w:sz w:val="24"/>
                <w:szCs w:val="24"/>
                <w:u w:val="single"/>
                <w:lang w:eastAsia="ru-RU"/>
              </w:rPr>
              <w:t>Школа "Хочу знать"</w:t>
            </w:r>
            <w:r>
              <w:rPr>
                <w:rFonts w:ascii="Times New Roman" w:hAnsi="Times New Roman" w:eastAsia="Times New Roman" w:cs="Times New Roman"/>
                <w:bCs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30" w:after="30" w:line="240" w:lineRule="auto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Участие учителей-предметников в районных методических мероприятиях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 плану РОО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30" w:after="30" w:line="240" w:lineRule="auto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Проведение бесед с выпускниками по проблемам участия в ГИА</w:t>
            </w:r>
          </w:p>
          <w:p>
            <w:pPr>
              <w:autoSpaceDE w:val="0"/>
              <w:autoSpaceDN w:val="0"/>
              <w:spacing w:before="30" w:after="30" w:line="240" w:lineRule="auto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Темы собеседований: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-цели, содержание и особенно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сти проведения  государственной аттестации  и связанные с ней особенности подготовки 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 участии выпускников </w:t>
            </w:r>
          </w:p>
          <w:p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школы  в  ОГЭ  в 2023-2024 учебном году 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.Ерманова Т.Т.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Сбор копий документов личности выпускников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Подготовка списков по документам личности для формирования электронной базы данных выпускников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Формирование групп   учащихся  с разной степенью подготовленности    для выявления и коррекции пробелов знаний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выявление «групп риска»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Ерманова Т.Т.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Разработка индивидуальной образовательной траектории обучающегося:</w:t>
            </w:r>
          </w:p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1) слабомотивированные уч-ся</w:t>
            </w:r>
          </w:p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2) высокомотивированные уч-ся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ind w:right="5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консультаций для учащихся 9 кл по подготовке к ОГЭ </w:t>
            </w:r>
          </w:p>
          <w:p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-в учебное время: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кабинеты, компьютерный класс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Каб.русского языка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Ерманова Т.Т.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Каб. математики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Сарсангалеева Л.Ю.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Каб. географии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Айчанова М.Б.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Каб. биологии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Амелина Ф.С.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Система контроля и учета знаний по предметам, выбранным выпускниками для государственной (итоговой) аттестации. (Справки-анализ по результатам диагностических тестирований)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 дир. по УВР – Ерманова Т.Т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Учебная диагностика сформированности предметных компетенций (мониторинг предметов учебного плана 9  класса).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 дир. по УВР – Ерманова Т.Т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30" w:after="30" w:line="240" w:lineRule="auto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Систематизация, накопление, анализ контрольно-измерительных материалов по предметам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Учителя-предметники.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30" w:after="30" w:line="240" w:lineRule="auto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Контроль за деятельностью учителей-предметников по подготовке учащихся к ГИА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30" w:after="30" w:line="240" w:lineRule="auto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Включение тестовых заданий в учебный процесс. Отработка навыков самостоятельной работы.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 уроках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Контроль за посещаемостью доп.занятий, консультативных занятий по подготовке к ОГЭ  уч-ся из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«группы риска»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 дир. по УВР – Ерманова Т.Т.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Индивидуальные и групповые консультации для педагогов по вопросам подготовки и проведения государственной итоговой аттестации (по педагогическим затруднениям):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130" w:hanging="1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Использование ресурсов сети Интернет для подготовки выпускников               9  класса к государственной итоговой аттестации.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130" w:hanging="11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«Информационное  наполнение страниц сайта для 9-классников» 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130" w:hanging="11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Педагогическое руководство самостоятельной работой обучающихся, направленной на подготовку к государственной итоговой аттестации.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130" w:hanging="11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Современные методы и технологии контроля уровня знаний выпускников.</w:t>
            </w:r>
          </w:p>
          <w:p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130" w:hanging="1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Методика проведения уроков повторения и обобщения знаний.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ascii="Calibri" w:hAnsi="Calibri" w:eastAsia="Calibri" w:cs="Times New Roman"/>
                <w:lang w:eastAsia="ru-RU"/>
              </w:rPr>
              <w:t>Зам дир. по УВР – Ерманова Т.Т.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30" w:after="30" w:line="240" w:lineRule="auto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Тестовая форма Кимов, особенности ее использования. Методика заполнения бланков ответов.                   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 консультациях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Подведение итогов 1-го полугодия по качеству ЗУН, степени обученности класса по учебным предметам. Выводы. Коррекция деятельности педагогов. 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методсовет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 дир. по УВР – Ерманова Т.Т.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30" w:after="30" w:line="240" w:lineRule="auto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Посещение уроков с целью наблюдения элементов подготовки к ОГЭ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30" w:after="30" w:line="240" w:lineRule="auto"/>
              <w:ind w:left="30" w:right="3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знаний учащихся по русскому языку, математике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 дир. по УВР – Ерманова Т.Т.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30" w:after="30" w:line="240" w:lineRule="auto"/>
              <w:ind w:left="30" w:right="3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знаний учащихся по русскому языку, математике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 дир. по УВР – Ерманова Т.Т.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30" w:after="30" w:line="240" w:lineRule="auto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 организации индивидуальной работы с детьми из группы риска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 дир. по УВР – Ерманова Т.Т.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30" w:after="30" w:line="240" w:lineRule="auto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Оформление стенда «ГИА – 2024»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 дир. по УВР – Ерманова Т.Т.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 графику РОО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Проведение репетиционных экзаменов в форме  ОГЭ.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Зам. дир по УВР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Декабрь – Май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Проведение психолого-педагогического практикума «Психологическое обеспечение государственной итоговой аттестации выпускников». 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январь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ind w:left="-5" w:firstLine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и обучение учителей-предметников. </w:t>
            </w:r>
          </w:p>
          <w:p>
            <w:pPr>
              <w:autoSpaceDE w:val="0"/>
              <w:autoSpaceDN w:val="0"/>
              <w:spacing w:after="0" w:line="240" w:lineRule="auto"/>
              <w:ind w:left="-5" w:firstLine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Тематика:</w:t>
            </w:r>
          </w:p>
          <w:p>
            <w:pPr>
              <w:autoSpaceDE w:val="0"/>
              <w:autoSpaceDN w:val="0"/>
              <w:spacing w:after="0" w:line="240" w:lineRule="auto"/>
              <w:ind w:left="-5" w:firstLine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особенности подготовки вы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пускников;</w:t>
            </w:r>
          </w:p>
          <w:p>
            <w:pPr>
              <w:autoSpaceDE w:val="0"/>
              <w:autoSpaceDN w:val="0"/>
              <w:spacing w:after="0" w:line="240" w:lineRule="auto"/>
              <w:ind w:left="-5" w:firstLine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-специфика эк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заменационной работы, прово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димой в форме и по материа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лам ГИА;</w:t>
            </w:r>
          </w:p>
          <w:p>
            <w:pPr>
              <w:autoSpaceDE w:val="0"/>
              <w:autoSpaceDN w:val="0"/>
              <w:spacing w:after="0" w:line="240" w:lineRule="auto"/>
              <w:ind w:left="-5" w:firstLine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знаком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ство с источниками досто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верной информации Интернет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ресурсами.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мастер-классы</w:t>
            </w: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педчтения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30" w:after="30" w:line="240" w:lineRule="auto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Корректирование планов подготовки к  ОГЭ  по школьным  предметам на II полугодие Формирование банка данных об участниках  ОГЭ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 дир. по УВР – Ерманова Т.Т.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Составление аналитических справок по результатам репетиционных экзаменов.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 дир. по УВР ЕрмановаТ.Т., учителя предметники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Пополнение материалов сайта школы в разделе «Государственная итоговая аттестация»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 дир. по УВР – Ерманова Т.Т. учителя предметники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Февраль-апрель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Классные часы (деловые игры, практикумы) «Учащимся 9 класса – о технологии проведения государственной итоговой аттестации в новой форме», «Правильность заполнения бланков  ОГЭ».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 организации и проведении итоговой аттестации в переводных и выпускных классах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заседание педсовета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30" w:after="30" w:line="240" w:lineRule="auto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Система подготовки к государственной (итоговой) аттестации ( ОГЭ)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 дир. по УВР – Ерманова Т.Т. учителя предметники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30" w:after="30" w:line="240" w:lineRule="auto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проведения административных, тренировочно-диагностических работ для уч-ся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из группы риска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 дир. по УВР –Ерманова Т.Т. учителя предметники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30" w:after="30" w:line="240" w:lineRule="auto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Приём заявлений на участие в   ОГЭ  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 дир. по УВР –Ерманова Т.Т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30" w:after="30" w:line="240" w:lineRule="auto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Проведение собрания выпускников и родителей:</w:t>
            </w:r>
          </w:p>
          <w:p>
            <w:pPr>
              <w:autoSpaceDE w:val="0"/>
              <w:autoSpaceDN w:val="0"/>
              <w:spacing w:before="30" w:after="30" w:line="240" w:lineRule="auto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о порядке проведения государственной итоговой аттестации выпускников;</w:t>
            </w:r>
          </w:p>
          <w:p>
            <w:pPr>
              <w:autoSpaceDE w:val="0"/>
              <w:autoSpaceDN w:val="0"/>
              <w:spacing w:before="30" w:after="30" w:line="240" w:lineRule="auto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о проведении репетиционного и пробного  ОГЭ;</w:t>
            </w:r>
          </w:p>
          <w:p>
            <w:pPr>
              <w:autoSpaceDE w:val="0"/>
              <w:autoSpaceDN w:val="0"/>
              <w:spacing w:before="30" w:after="30" w:line="240" w:lineRule="auto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знакомство с инструкциями для учащихся по организации и проведению ГИА.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 дир. по УВР –Ерманова Т.Т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Роль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учебной мотивации школьников в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  <w:t xml:space="preserve">повышении качества обучения и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>результа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тивности образовательного процесса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методсовет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 дир. по УВР –Ерманова Т.Т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Формирование базы данных: коррекция по результатам поданных заявлений, уточнению состава экзаменов. 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 дир. по УВР –Ерманова Т.Т.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30" w:after="30" w:line="240" w:lineRule="auto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Инструктаж по процедуре проведения ГИА.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 дир. по УВР – Ерманова Т.Т.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30" w:after="30" w:line="240" w:lineRule="auto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 организации и проведении итоговой и промежуточной аттестации учащихся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методсовет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 дир. по УВР – Ерманова Т.Т.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30" w:after="30" w:line="240" w:lineRule="auto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Использование контрольно-оценочных процедур с применением ИКТ и технологий Интернет-тестирования в практике школы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Нормативные документы к аттестации учащихся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заседание педсовета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30" w:after="30" w:line="240" w:lineRule="auto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учебных проблем. Формирование навыка работы с информацией 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 дир. по УВР –Ерманова Т.Т., учителя предметники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30" w:after="30" w:line="240" w:lineRule="auto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 результатах классно-обобщающего контроля учащихся 9 класса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 дир. по УВР – Ерманова Т.Т.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Autospacing="1" w:after="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мониторинга знаний учащихся  9 кл  по русскому языку, математике. </w:t>
            </w:r>
          </w:p>
          <w:p>
            <w:pPr>
              <w:autoSpaceDE w:val="0"/>
              <w:autoSpaceDN w:val="0"/>
              <w:spacing w:beforeAutospacing="1" w:after="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знаний учащихся  9 кл  на основе КИМов  прошлых лет  по предметам,  выбранным  учащимися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30" w:after="30" w:line="240" w:lineRule="auto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Проведение собрания выпускников и родителей:</w:t>
            </w:r>
          </w:p>
          <w:p>
            <w:pPr>
              <w:autoSpaceDE w:val="0"/>
              <w:autoSpaceDN w:val="0"/>
              <w:spacing w:before="30" w:after="30" w:line="240" w:lineRule="auto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о порядке окончания учебного года;</w:t>
            </w:r>
          </w:p>
          <w:p>
            <w:pPr>
              <w:autoSpaceDE w:val="0"/>
              <w:autoSpaceDN w:val="0"/>
              <w:spacing w:before="30" w:after="30" w:line="240" w:lineRule="auto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об учёте результатов ОГЭ при выставлении итоговых отметок;</w:t>
            </w:r>
          </w:p>
          <w:p>
            <w:pPr>
              <w:autoSpaceDE w:val="0"/>
              <w:autoSpaceDN w:val="0"/>
              <w:spacing w:before="30" w:after="30" w:line="240" w:lineRule="auto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об организации приёма и рассмотрения апелляций по результатам ОГЭ  в 2024г.;</w:t>
            </w:r>
          </w:p>
          <w:p>
            <w:pPr>
              <w:autoSpaceDE w:val="0"/>
              <w:autoSpaceDN w:val="0"/>
              <w:spacing w:before="30" w:after="30" w:line="240" w:lineRule="auto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об организации выдачи свидетельств о результатах ОГЭ в 2024г.;</w:t>
            </w:r>
          </w:p>
          <w:p>
            <w:pPr>
              <w:autoSpaceDE w:val="0"/>
              <w:autoSpaceDN w:val="0"/>
              <w:spacing w:before="30" w:after="30" w:line="240" w:lineRule="auto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о правилах приёма в  ссузы;</w:t>
            </w:r>
          </w:p>
          <w:p>
            <w:pPr>
              <w:autoSpaceDE w:val="0"/>
              <w:autoSpaceDN w:val="0"/>
              <w:spacing w:before="30" w:after="30" w:line="240" w:lineRule="auto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классные собрания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проведения ОГЭ 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 дир. по УВР – Ерманова Т.Т.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Организация сопровождения и явки выпускников на ОГЭ.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30" w:after="30" w:line="240" w:lineRule="auto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30" w:after="30" w:line="240" w:lineRule="auto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Получение протоколов основных экзаменов школой, ознакомление с протоколами экзаменов выпускников (в течение 1-2 дней после получения результатов).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30" w:after="30" w:line="240" w:lineRule="auto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Май- июнь 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30" w:after="30" w:line="240" w:lineRule="auto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апелляций: выдача бланков заявлений выпускникам, сбор заявлений и сдача их в конфликтную комиссию.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30" w:after="30" w:line="240" w:lineRule="auto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30" w:after="30" w:line="240" w:lineRule="auto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выпускников в ГИА в резервные сроки.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30" w:after="30" w:line="240" w:lineRule="auto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Июнь- Июль-Август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30" w:after="30" w:line="240" w:lineRule="auto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Получение и выдача свидетельств о результатах сдачи ГИА выпускникам.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Директор школы.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30" w:after="30" w:line="240" w:lineRule="auto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30" w:after="30" w:line="240" w:lineRule="auto"/>
              <w:ind w:left="30" w:right="3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Проведение педагогического совета по предварительному анализу результатов ГИА-2024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заседание педсовета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A96B5B"/>
    <w:multiLevelType w:val="multilevel"/>
    <w:tmpl w:val="04A96B5B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49E1615"/>
    <w:multiLevelType w:val="multilevel"/>
    <w:tmpl w:val="149E161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6614F16"/>
    <w:multiLevelType w:val="multilevel"/>
    <w:tmpl w:val="16614F16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6CE0589"/>
    <w:multiLevelType w:val="multilevel"/>
    <w:tmpl w:val="16CE058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49AC17B2"/>
    <w:multiLevelType w:val="multilevel"/>
    <w:tmpl w:val="49AC17B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73A54B52"/>
    <w:multiLevelType w:val="multilevel"/>
    <w:tmpl w:val="73A54B52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A18"/>
    <w:rsid w:val="001B20F8"/>
    <w:rsid w:val="001F6C72"/>
    <w:rsid w:val="0020103F"/>
    <w:rsid w:val="002161EF"/>
    <w:rsid w:val="002D01AC"/>
    <w:rsid w:val="004E1F50"/>
    <w:rsid w:val="0059662A"/>
    <w:rsid w:val="00682A18"/>
    <w:rsid w:val="00804A22"/>
    <w:rsid w:val="00B54A7F"/>
    <w:rsid w:val="00E32B01"/>
    <w:rsid w:val="00F11BA6"/>
    <w:rsid w:val="00F84C48"/>
    <w:rsid w:val="4682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9"/>
    <w:qFormat/>
    <w:uiPriority w:val="0"/>
    <w:pPr>
      <w:shd w:val="clear" w:color="auto" w:fill="AA8534"/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color w:val="FFFFFF"/>
      <w:kern w:val="36"/>
      <w:sz w:val="30"/>
      <w:szCs w:val="30"/>
      <w:lang w:eastAsia="ru-RU"/>
    </w:rPr>
  </w:style>
  <w:style w:type="paragraph" w:styleId="3">
    <w:name w:val="heading 2"/>
    <w:basedOn w:val="1"/>
    <w:next w:val="1"/>
    <w:link w:val="20"/>
    <w:qFormat/>
    <w:uiPriority w:val="0"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val="en-US" w:eastAsia="ru-RU"/>
    </w:rPr>
  </w:style>
  <w:style w:type="paragraph" w:styleId="4">
    <w:name w:val="heading 3"/>
    <w:basedOn w:val="1"/>
    <w:next w:val="1"/>
    <w:link w:val="21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ru-RU"/>
    </w:rPr>
  </w:style>
  <w:style w:type="paragraph" w:styleId="5">
    <w:name w:val="heading 4"/>
    <w:basedOn w:val="1"/>
    <w:next w:val="1"/>
    <w:link w:val="22"/>
    <w:qFormat/>
    <w:uiPriority w:val="0"/>
    <w:pPr>
      <w:keepNext/>
      <w:spacing w:before="240" w:after="60" w:line="240" w:lineRule="auto"/>
      <w:outlineLvl w:val="3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1"/>
    <w:next w:val="1"/>
    <w:link w:val="23"/>
    <w:qFormat/>
    <w:uiPriority w:val="0"/>
    <w:pPr>
      <w:spacing w:before="240" w:after="60" w:line="240" w:lineRule="auto"/>
      <w:outlineLvl w:val="5"/>
    </w:pPr>
    <w:rPr>
      <w:rFonts w:ascii="Times New Roman" w:hAnsi="Times New Roman" w:eastAsia="Times New Roman" w:cs="Times New Roman"/>
      <w:b/>
      <w:bCs/>
      <w:lang w:eastAsia="ru-RU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7"/>
    <w:uiPriority w:val="0"/>
    <w:rPr>
      <w:color w:val="800080"/>
      <w:u w:val="single"/>
    </w:rPr>
  </w:style>
  <w:style w:type="character" w:styleId="10">
    <w:name w:val="Hyperlink"/>
    <w:basedOn w:val="7"/>
    <w:uiPriority w:val="99"/>
    <w:rPr>
      <w:color w:val="0000FF"/>
      <w:u w:val="single"/>
    </w:rPr>
  </w:style>
  <w:style w:type="character" w:styleId="11">
    <w:name w:val="page number"/>
    <w:basedOn w:val="7"/>
    <w:uiPriority w:val="0"/>
  </w:style>
  <w:style w:type="character" w:styleId="12">
    <w:name w:val="Strong"/>
    <w:basedOn w:val="7"/>
    <w:qFormat/>
    <w:uiPriority w:val="0"/>
    <w:rPr>
      <w:b/>
      <w:bCs/>
    </w:rPr>
  </w:style>
  <w:style w:type="paragraph" w:styleId="13">
    <w:name w:val="Balloon Text"/>
    <w:basedOn w:val="1"/>
    <w:link w:val="3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29"/>
    <w:uiPriority w:val="0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5">
    <w:name w:val="Body Text Indent"/>
    <w:basedOn w:val="1"/>
    <w:link w:val="26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6">
    <w:name w:val="footer"/>
    <w:basedOn w:val="1"/>
    <w:link w:val="27"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7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sz w:val="18"/>
      <w:szCs w:val="18"/>
      <w:lang w:eastAsia="ru-RU"/>
    </w:rPr>
  </w:style>
  <w:style w:type="table" w:styleId="18">
    <w:name w:val="Table Grid"/>
    <w:basedOn w:val="8"/>
    <w:uiPriority w:val="0"/>
    <w:pPr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Заголовок 1 Знак"/>
    <w:basedOn w:val="7"/>
    <w:link w:val="2"/>
    <w:uiPriority w:val="0"/>
    <w:rPr>
      <w:rFonts w:ascii="Times New Roman" w:hAnsi="Times New Roman" w:eastAsia="Times New Roman" w:cs="Times New Roman"/>
      <w:b/>
      <w:bCs/>
      <w:color w:val="FFFFFF"/>
      <w:kern w:val="36"/>
      <w:sz w:val="30"/>
      <w:szCs w:val="30"/>
      <w:shd w:val="clear" w:color="auto" w:fill="AA8534"/>
      <w:lang w:eastAsia="ru-RU"/>
    </w:rPr>
  </w:style>
  <w:style w:type="character" w:customStyle="1" w:styleId="20">
    <w:name w:val="Заголовок 2 Знак"/>
    <w:basedOn w:val="7"/>
    <w:link w:val="3"/>
    <w:uiPriority w:val="0"/>
    <w:rPr>
      <w:rFonts w:ascii="Arial" w:hAnsi="Arial" w:eastAsia="Times New Roman" w:cs="Arial"/>
      <w:b/>
      <w:bCs/>
      <w:i/>
      <w:iCs/>
      <w:sz w:val="28"/>
      <w:szCs w:val="28"/>
      <w:lang w:val="en-US" w:eastAsia="ru-RU"/>
    </w:rPr>
  </w:style>
  <w:style w:type="character" w:customStyle="1" w:styleId="21">
    <w:name w:val="Заголовок 3 Знак"/>
    <w:basedOn w:val="7"/>
    <w:link w:val="4"/>
    <w:uiPriority w:val="0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customStyle="1" w:styleId="22">
    <w:name w:val="Заголовок 4 Знак"/>
    <w:basedOn w:val="7"/>
    <w:link w:val="5"/>
    <w:uiPriority w:val="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customStyle="1" w:styleId="23">
    <w:name w:val="Заголовок 6 Знак"/>
    <w:basedOn w:val="7"/>
    <w:link w:val="6"/>
    <w:uiPriority w:val="0"/>
    <w:rPr>
      <w:rFonts w:ascii="Times New Roman" w:hAnsi="Times New Roman" w:eastAsia="Times New Roman" w:cs="Times New Roman"/>
      <w:b/>
      <w:bCs/>
      <w:lang w:eastAsia="ru-RU"/>
    </w:rPr>
  </w:style>
  <w:style w:type="paragraph" w:customStyle="1" w:styleId="24">
    <w:name w:val="Знак"/>
    <w:basedOn w:val="1"/>
    <w:uiPriority w:val="0"/>
    <w:pPr>
      <w:spacing w:after="160" w:line="240" w:lineRule="exact"/>
    </w:pPr>
    <w:rPr>
      <w:rFonts w:ascii="Verdana" w:hAnsi="Verdana" w:eastAsia="Times New Roman" w:cs="Verdana"/>
      <w:sz w:val="20"/>
      <w:szCs w:val="20"/>
      <w:lang w:val="en-US"/>
    </w:rPr>
  </w:style>
  <w:style w:type="paragraph" w:customStyle="1" w:styleId="25">
    <w:name w:val="Знак1"/>
    <w:basedOn w:val="1"/>
    <w:uiPriority w:val="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character" w:customStyle="1" w:styleId="26">
    <w:name w:val="Основной текст с отступом Знак"/>
    <w:basedOn w:val="7"/>
    <w:link w:val="15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7">
    <w:name w:val="Нижний колонтитул Знак"/>
    <w:basedOn w:val="7"/>
    <w:link w:val="16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8">
    <w:name w:val="List Paragraph"/>
    <w:basedOn w:val="1"/>
    <w:qFormat/>
    <w:uiPriority w:val="0"/>
    <w:pPr>
      <w:ind w:left="720"/>
      <w:contextualSpacing/>
    </w:pPr>
    <w:rPr>
      <w:rFonts w:ascii="Calibri" w:hAnsi="Calibri" w:eastAsia="Calibri" w:cs="Times New Roman"/>
      <w:lang w:eastAsia="ru-RU"/>
    </w:rPr>
  </w:style>
  <w:style w:type="character" w:customStyle="1" w:styleId="29">
    <w:name w:val="Основной текст Знак"/>
    <w:basedOn w:val="7"/>
    <w:link w:val="14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0">
    <w:name w:val="Основной текст + Полужирный15"/>
    <w:qFormat/>
    <w:uiPriority w:val="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1">
    <w:name w:val="apple-converted-space"/>
    <w:basedOn w:val="7"/>
    <w:uiPriority w:val="0"/>
  </w:style>
  <w:style w:type="character" w:customStyle="1" w:styleId="32">
    <w:name w:val="Текст выноски Знак"/>
    <w:basedOn w:val="7"/>
    <w:link w:val="13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2675</Words>
  <Characters>15250</Characters>
  <Lines>127</Lines>
  <Paragraphs>35</Paragraphs>
  <TotalTime>22</TotalTime>
  <ScaleCrop>false</ScaleCrop>
  <LinksUpToDate>false</LinksUpToDate>
  <CharactersWithSpaces>17890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2017-08-23T05:55:00Z</dcterms:created>
  <dc:creator>0</dc:creator>
  <cp:lastModifiedBy>WPS_1696986553</cp:lastModifiedBy>
  <cp:lastPrinted>2019-09-13T09:53:00Z</cp:lastPrinted>
  <dcterms:modified xsi:type="dcterms:W3CDTF">2023-10-23T17:14:55Z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3290BBDA83234098977D425512066517_12</vt:lpwstr>
  </property>
</Properties>
</file>